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1B8" w:rsidRPr="00BC49F6" w:rsidRDefault="009E11B8" w:rsidP="009E11B8">
      <w:pPr>
        <w:spacing w:after="0"/>
        <w:jc w:val="center"/>
        <w:rPr>
          <w:rFonts w:cstheme="minorHAnsi"/>
          <w:b/>
          <w:sz w:val="28"/>
          <w:szCs w:val="24"/>
        </w:rPr>
      </w:pPr>
      <w:bookmarkStart w:id="0" w:name="_GoBack"/>
      <w:r w:rsidRPr="00BC49F6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86A38A8" wp14:editId="3E0C3BE1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4"/>
          <w:lang w:eastAsia="cs-CZ"/>
        </w:rPr>
        <w:t xml:space="preserve">Praktická maturitní práce </w:t>
      </w:r>
      <w:r w:rsidR="00612A3C">
        <w:rPr>
          <w:rFonts w:cstheme="minorHAnsi"/>
          <w:b/>
          <w:noProof/>
          <w:sz w:val="28"/>
          <w:szCs w:val="24"/>
          <w:lang w:eastAsia="cs-CZ"/>
        </w:rPr>
        <w:t xml:space="preserve">Hotelnictví </w:t>
      </w:r>
      <w:r>
        <w:rPr>
          <w:rFonts w:cstheme="minorHAnsi"/>
          <w:b/>
          <w:noProof/>
          <w:sz w:val="28"/>
          <w:szCs w:val="24"/>
          <w:lang w:eastAsia="cs-CZ"/>
        </w:rPr>
        <w:t xml:space="preserve"> </w:t>
      </w:r>
      <w:r>
        <w:rPr>
          <w:rFonts w:cstheme="minorHAnsi"/>
          <w:b/>
          <w:sz w:val="28"/>
          <w:szCs w:val="24"/>
        </w:rPr>
        <w:t>2020 /2021</w:t>
      </w:r>
    </w:p>
    <w:bookmarkEnd w:id="0"/>
    <w:p w:rsidR="009E11B8" w:rsidRPr="00C504D4" w:rsidRDefault="009E11B8" w:rsidP="009E11B8">
      <w:pPr>
        <w:pStyle w:val="Nadpis1"/>
        <w:jc w:val="center"/>
      </w:pPr>
      <w:r w:rsidRPr="00BC49F6">
        <w:rPr>
          <w:rFonts w:asciiTheme="minorHAnsi" w:hAnsiTheme="minorHAnsi" w:cstheme="minorHAnsi"/>
        </w:rPr>
        <w:t xml:space="preserve"> </w:t>
      </w:r>
    </w:p>
    <w:p w:rsidR="00065679" w:rsidRDefault="00065679">
      <w:pPr>
        <w:pStyle w:val="xmsonormal"/>
        <w:shd w:val="clear" w:color="auto" w:fill="FFFFFF"/>
        <w:spacing w:beforeAutospacing="0" w:after="0" w:afterAutospacing="0"/>
        <w:rPr>
          <w:b/>
          <w:bCs/>
        </w:rPr>
      </w:pPr>
    </w:p>
    <w:p w:rsidR="00065679" w:rsidRDefault="00065679">
      <w:pPr>
        <w:pStyle w:val="xmsonormal"/>
        <w:shd w:val="clear" w:color="auto" w:fill="FFFFFF"/>
        <w:spacing w:beforeAutospacing="0" w:after="0" w:afterAutospacing="0"/>
        <w:rPr>
          <w:b/>
          <w:bCs/>
        </w:rPr>
      </w:pPr>
    </w:p>
    <w:p w:rsidR="00065679" w:rsidRPr="009E11B8" w:rsidRDefault="00851AD4">
      <w:pPr>
        <w:pStyle w:val="xmsonormal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  <w:b/>
          <w:bCs/>
        </w:rPr>
        <w:t>Obsah práce banketu</w:t>
      </w:r>
    </w:p>
    <w:p w:rsidR="00065679" w:rsidRPr="009E11B8" w:rsidRDefault="00065679">
      <w:pPr>
        <w:rPr>
          <w:rFonts w:cstheme="minorHAnsi"/>
          <w:sz w:val="24"/>
          <w:szCs w:val="24"/>
        </w:rPr>
      </w:pP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000000"/>
        </w:rPr>
      </w:pPr>
      <w:r w:rsidRPr="009E11B8">
        <w:rPr>
          <w:rFonts w:asciiTheme="minorHAnsi" w:hAnsiTheme="minorHAnsi" w:cstheme="minorHAnsi"/>
          <w:color w:val="000000"/>
        </w:rPr>
        <w:t>Stručná charakteristika akce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Objednávka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Pracovní příkaz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Menu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Soupis inventáře na tabuli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000000"/>
        </w:rPr>
      </w:pPr>
      <w:r w:rsidRPr="009E11B8">
        <w:rPr>
          <w:rFonts w:asciiTheme="minorHAnsi" w:hAnsiTheme="minorHAnsi" w:cstheme="minorHAnsi"/>
          <w:color w:val="000000"/>
        </w:rPr>
        <w:t>Nákres tabule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Popis kuvéru dle menu –  žáci si zvolí vhodný nákres dle svého menu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Charakteristika hlavní suroviny v menu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000000"/>
        </w:rPr>
      </w:pPr>
      <w:r w:rsidRPr="009E11B8">
        <w:rPr>
          <w:rFonts w:asciiTheme="minorHAnsi" w:hAnsiTheme="minorHAnsi" w:cstheme="minorHAnsi"/>
          <w:color w:val="000000"/>
        </w:rPr>
        <w:t>Popis servisu hlavního jídla včetně nápoje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Způsoby, systémy obsluhy – banketní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 xml:space="preserve">Stručný popis HACCP </w:t>
      </w:r>
    </w:p>
    <w:p w:rsidR="00065679" w:rsidRPr="009E11B8" w:rsidRDefault="00851AD4">
      <w:pPr>
        <w:pStyle w:val="xmsolistparagraph"/>
        <w:numPr>
          <w:ilvl w:val="0"/>
          <w:numId w:val="1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Kalkulace hlavního chodu</w:t>
      </w:r>
    </w:p>
    <w:p w:rsidR="00065679" w:rsidRPr="009E11B8" w:rsidRDefault="00851AD4">
      <w:pPr>
        <w:pStyle w:val="xmsolistparagraph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 xml:space="preserve">      13. Vyúčtování akce</w:t>
      </w:r>
    </w:p>
    <w:p w:rsidR="00065679" w:rsidRPr="009E11B8" w:rsidRDefault="00065679">
      <w:pPr>
        <w:pStyle w:val="xmsolistparagraph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</w:p>
    <w:p w:rsidR="00065679" w:rsidRPr="009E11B8" w:rsidRDefault="00851AD4">
      <w:pPr>
        <w:pStyle w:val="xmsonormal"/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  <w:b/>
          <w:bCs/>
        </w:rPr>
        <w:t>Obsah práce rautu</w:t>
      </w:r>
    </w:p>
    <w:p w:rsidR="00065679" w:rsidRPr="009E11B8" w:rsidRDefault="00065679">
      <w:pPr>
        <w:pStyle w:val="xmsonormal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</w:rPr>
      </w:pP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  <w:color w:val="000000"/>
        </w:rPr>
      </w:pPr>
      <w:r w:rsidRPr="009E11B8">
        <w:rPr>
          <w:rFonts w:asciiTheme="minorHAnsi" w:hAnsiTheme="minorHAnsi" w:cstheme="minorHAnsi"/>
          <w:color w:val="000000"/>
        </w:rPr>
        <w:t>Stručná charakteristika akce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Objednávka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Pracovní příkaz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Skladba nabídky pokrmů na raut – zastoupeny pokrmy v počtu 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  <w:color w:val="000000"/>
        </w:rPr>
        <w:t>Celkový s</w:t>
      </w:r>
      <w:r w:rsidRPr="009E11B8">
        <w:rPr>
          <w:rFonts w:asciiTheme="minorHAnsi" w:hAnsiTheme="minorHAnsi" w:cstheme="minorHAnsi"/>
        </w:rPr>
        <w:t>oupis inventáře na raut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Nákres místnosti – rozmístění stolů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Charakteristika 1 suroviny z nabídky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  <w:color w:val="000000"/>
        </w:rPr>
        <w:t>Popis servisu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Způsoby, systémy obsluhy – rautový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Stručný popis HACCP</w:t>
      </w:r>
    </w:p>
    <w:p w:rsidR="00065679" w:rsidRPr="009E11B8" w:rsidRDefault="00851AD4">
      <w:pPr>
        <w:pStyle w:val="xmsolistparagraph"/>
        <w:numPr>
          <w:ilvl w:val="0"/>
          <w:numId w:val="2"/>
        </w:numPr>
        <w:shd w:val="clear" w:color="auto" w:fill="FFFFFF"/>
        <w:spacing w:beforeAutospacing="0" w:after="0" w:afterAutospacing="0"/>
        <w:rPr>
          <w:rFonts w:asciiTheme="minorHAnsi" w:hAnsiTheme="minorHAnsi" w:cstheme="minorHAnsi"/>
        </w:rPr>
      </w:pPr>
      <w:r w:rsidRPr="009E11B8">
        <w:rPr>
          <w:rFonts w:asciiTheme="minorHAnsi" w:hAnsiTheme="minorHAnsi" w:cstheme="minorHAnsi"/>
        </w:rPr>
        <w:t>Kalkulace, alespoň 3 podávaných pokrmů</w:t>
      </w:r>
    </w:p>
    <w:p w:rsidR="00065679" w:rsidRPr="009E11B8" w:rsidRDefault="00851AD4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9E11B8">
        <w:rPr>
          <w:rFonts w:cstheme="minorHAnsi"/>
          <w:b/>
          <w:bCs/>
          <w:sz w:val="24"/>
          <w:szCs w:val="24"/>
        </w:rPr>
        <w:t xml:space="preserve">       </w:t>
      </w:r>
      <w:r w:rsidRPr="009E11B8">
        <w:rPr>
          <w:rFonts w:cstheme="minorHAnsi"/>
          <w:sz w:val="24"/>
          <w:szCs w:val="24"/>
        </w:rPr>
        <w:t>12. Vyúčtování akce</w:t>
      </w:r>
    </w:p>
    <w:p w:rsidR="00065679" w:rsidRPr="009E11B8" w:rsidRDefault="00065679">
      <w:pPr>
        <w:pStyle w:val="xmsonormal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</w:rPr>
      </w:pPr>
    </w:p>
    <w:p w:rsidR="009E11B8" w:rsidRPr="009E11B8" w:rsidRDefault="009E11B8" w:rsidP="009E11B8">
      <w:pPr>
        <w:pStyle w:val="xmsonormal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</w:rPr>
      </w:pPr>
      <w:r w:rsidRPr="009E11B8">
        <w:rPr>
          <w:rFonts w:asciiTheme="minorHAnsi" w:hAnsiTheme="minorHAnsi" w:cstheme="minorHAnsi"/>
          <w:b/>
          <w:bCs/>
        </w:rPr>
        <w:t>Obsah</w:t>
      </w:r>
      <w:r>
        <w:rPr>
          <w:rFonts w:asciiTheme="minorHAnsi" w:hAnsiTheme="minorHAnsi" w:cstheme="minorHAnsi"/>
          <w:b/>
          <w:bCs/>
        </w:rPr>
        <w:t xml:space="preserve"> práce </w:t>
      </w:r>
      <w:r w:rsidRPr="009E11B8">
        <w:rPr>
          <w:rFonts w:asciiTheme="minorHAnsi" w:hAnsiTheme="minorHAnsi" w:cstheme="minorHAnsi"/>
          <w:b/>
          <w:bCs/>
        </w:rPr>
        <w:t xml:space="preserve"> zájezdu</w:t>
      </w:r>
    </w:p>
    <w:p w:rsidR="009E11B8" w:rsidRPr="009E11B8" w:rsidRDefault="009E11B8" w:rsidP="009E11B8">
      <w:pPr>
        <w:pStyle w:val="xmsonormal"/>
        <w:shd w:val="clear" w:color="auto" w:fill="FFFFFF"/>
        <w:spacing w:beforeAutospacing="0" w:after="0" w:afterAutospacing="0"/>
        <w:rPr>
          <w:rFonts w:asciiTheme="minorHAnsi" w:hAnsiTheme="minorHAnsi" w:cstheme="minorHAnsi"/>
          <w:b/>
          <w:bCs/>
        </w:rPr>
      </w:pP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obecná charakteristika cestovního ruchu</w:t>
      </w: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charakteristika daného tématu</w:t>
      </w: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tvorba zájezdu</w:t>
      </w: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informační (propagační) prospekt či leták zájezdu</w:t>
      </w: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informační minimum (zemi, regionu)</w:t>
      </w: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topografická příprava zájezdu</w:t>
      </w: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harmonogram zájezdu</w:t>
      </w:r>
    </w:p>
    <w:p w:rsidR="009E11B8" w:rsidRPr="009E11B8" w:rsidRDefault="009E11B8" w:rsidP="009E11B8">
      <w:pPr>
        <w:pStyle w:val="Odstavecseseznamem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9E11B8">
        <w:rPr>
          <w:rFonts w:cstheme="minorHAnsi"/>
          <w:sz w:val="24"/>
          <w:szCs w:val="24"/>
        </w:rPr>
        <w:t>tvorba ceny zájezdu (kalkulace)</w:t>
      </w:r>
    </w:p>
    <w:p w:rsidR="00065679" w:rsidRDefault="009E11B8" w:rsidP="00C7080D">
      <w:pPr>
        <w:pStyle w:val="Odstavecseseznamem"/>
        <w:numPr>
          <w:ilvl w:val="0"/>
          <w:numId w:val="5"/>
        </w:numPr>
        <w:shd w:val="clear" w:color="auto" w:fill="FFFFFF"/>
        <w:spacing w:after="0"/>
        <w:jc w:val="both"/>
      </w:pPr>
      <w:r w:rsidRPr="009E11B8">
        <w:rPr>
          <w:rFonts w:cstheme="minorHAnsi"/>
          <w:sz w:val="24"/>
          <w:szCs w:val="24"/>
        </w:rPr>
        <w:t>dotazník spokojenosti účastníků</w:t>
      </w:r>
    </w:p>
    <w:sectPr w:rsidR="00065679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1AA"/>
    <w:multiLevelType w:val="hybridMultilevel"/>
    <w:tmpl w:val="0B262C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901E9"/>
    <w:multiLevelType w:val="multilevel"/>
    <w:tmpl w:val="F98C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F52C8"/>
    <w:multiLevelType w:val="multilevel"/>
    <w:tmpl w:val="1C46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33748"/>
    <w:multiLevelType w:val="hybridMultilevel"/>
    <w:tmpl w:val="A02AF824"/>
    <w:lvl w:ilvl="0" w:tplc="31B0A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1C7E"/>
    <w:multiLevelType w:val="multilevel"/>
    <w:tmpl w:val="86C25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79"/>
    <w:rsid w:val="00065679"/>
    <w:rsid w:val="00612A3C"/>
    <w:rsid w:val="00851AD4"/>
    <w:rsid w:val="009E11B8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1F65F-2B32-4F49-BE79-D0D4D54A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qFormat/>
    <w:rsid w:val="009E11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qFormat/>
    <w:rsid w:val="00663B2B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63B2B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63B2B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63B2B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xmsonormal">
    <w:name w:val="x_msonormal"/>
    <w:basedOn w:val="Normln"/>
    <w:qFormat/>
    <w:rsid w:val="00CA46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qFormat/>
    <w:rsid w:val="00CA46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63B2B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663B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63B2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11B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E11B8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Tvrdá</dc:creator>
  <dc:description/>
  <cp:lastModifiedBy>Věra Zezuláková</cp:lastModifiedBy>
  <cp:revision>4</cp:revision>
  <dcterms:created xsi:type="dcterms:W3CDTF">2020-11-16T21:32:00Z</dcterms:created>
  <dcterms:modified xsi:type="dcterms:W3CDTF">2020-11-16T21:37:00Z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